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1650231D" w14:textId="7A406983" w:rsidR="00FF2221" w:rsidRDefault="00613A01" w:rsidP="00FF2221">
      <w:pPr>
        <w:pStyle w:val="Nzev"/>
      </w:pPr>
      <w:r>
        <w:rPr>
          <w:noProof/>
        </w:rPr>
        <w:drawing>
          <wp:anchor distT="0" distB="0" distL="114300" distR="114300" simplePos="0" relativeHeight="251663360" behindDoc="1" locked="0" layoutInCell="1" allowOverlap="1" wp14:anchorId="124F94B9" wp14:editId="29D4CADC">
            <wp:simplePos x="0" y="0"/>
            <wp:positionH relativeFrom="column">
              <wp:posOffset>3763010</wp:posOffset>
            </wp:positionH>
            <wp:positionV relativeFrom="paragraph">
              <wp:posOffset>1270</wp:posOffset>
            </wp:positionV>
            <wp:extent cx="6049926" cy="815340"/>
            <wp:effectExtent l="0" t="0" r="0" b="3810"/>
            <wp:wrapNone/>
            <wp:docPr id="7276528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65282" name="Obrázek 72765282"/>
                    <pic:cNvPicPr/>
                  </pic:nvPicPr>
                  <pic:blipFill rotWithShape="1">
                    <a:blip r:embed="rId8">
                      <a:extLst>
                        <a:ext uri="{28A0092B-C50C-407E-A947-70E740481C1C}">
                          <a14:useLocalDpi xmlns:a14="http://schemas.microsoft.com/office/drawing/2010/main" val="0"/>
                        </a:ext>
                      </a:extLst>
                    </a:blip>
                    <a:srcRect l="10468" t="18753" r="7292" b="23200"/>
                    <a:stretch/>
                  </pic:blipFill>
                  <pic:spPr bwMode="auto">
                    <a:xfrm>
                      <a:off x="0" y="0"/>
                      <a:ext cx="6049926" cy="81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412C">
        <w:t>Sluncesvit</w:t>
      </w:r>
      <w:r w:rsidR="00FF2221">
        <w:t xml:space="preserve"> </w:t>
      </w:r>
      <w:r w:rsidR="000309EB">
        <w:t>I</w:t>
      </w:r>
    </w:p>
    <w:p w14:paraId="1CD1C154" w14:textId="77777777" w:rsidR="00FF2221" w:rsidRDefault="00FF2221" w:rsidP="00FF2221">
      <w:pPr>
        <w:sectPr w:rsidR="00FF2221"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284"/>
          <w:docGrid w:linePitch="360"/>
        </w:sectPr>
      </w:pPr>
    </w:p>
    <w:p w14:paraId="554C6E8C" w14:textId="52E1F552" w:rsidR="00C36AA5" w:rsidRDefault="00C36AA5" w:rsidP="00FF2221">
      <w:pPr>
        <w:pStyle w:val="Nadpis1"/>
      </w:pPr>
      <w:r>
        <w:t>Veilport zbaven kultu chaosu!</w:t>
      </w:r>
    </w:p>
    <w:p w14:paraId="568AEFCE" w14:textId="5F62C415" w:rsidR="00FF2221" w:rsidRDefault="00C36AA5" w:rsidP="00C36AA5">
      <w:r>
        <w:t>Přerušené obchodní styky. Žádné zprávy. A když už, tak jen děsivé a ještě děsivější. Jak jsme již informovali naše věrné čtenáře, přístavní město Veilport podlehlo kultu chaosu a dlouhou dobu se utápělo v moři šílenství. Počet obětí kultu nelze spočítat. Mnoho zemřelo a ještě více přišlo o rozum.</w:t>
      </w:r>
    </w:p>
    <w:p w14:paraId="5913034F" w14:textId="6B09338A" w:rsidR="00C36AA5" w:rsidRDefault="00FF2221" w:rsidP="00C36AA5">
      <w:r>
        <w:rPr>
          <w:noProof/>
        </w:rPr>
        <w:drawing>
          <wp:anchor distT="0" distB="0" distL="114300" distR="114300" simplePos="0" relativeHeight="251662336" behindDoc="1" locked="0" layoutInCell="1" allowOverlap="1" wp14:anchorId="57D6AE85" wp14:editId="64F3F8A7">
            <wp:simplePos x="0" y="0"/>
            <wp:positionH relativeFrom="column">
              <wp:posOffset>1144905</wp:posOffset>
            </wp:positionH>
            <wp:positionV relativeFrom="paragraph">
              <wp:posOffset>1069340</wp:posOffset>
            </wp:positionV>
            <wp:extent cx="2630805" cy="3187065"/>
            <wp:effectExtent l="0" t="0" r="0" b="0"/>
            <wp:wrapTight wrapText="bothSides">
              <wp:wrapPolygon edited="0">
                <wp:start x="13295" y="0"/>
                <wp:lineTo x="10636" y="2195"/>
                <wp:lineTo x="10636" y="2840"/>
                <wp:lineTo x="11105" y="4261"/>
                <wp:lineTo x="10323" y="6326"/>
                <wp:lineTo x="9854" y="6843"/>
                <wp:lineTo x="8915" y="8263"/>
                <wp:lineTo x="2190" y="8909"/>
                <wp:lineTo x="626" y="9296"/>
                <wp:lineTo x="626" y="10458"/>
                <wp:lineTo x="2972" y="12524"/>
                <wp:lineTo x="3128" y="12911"/>
                <wp:lineTo x="6100" y="14589"/>
                <wp:lineTo x="6726" y="14589"/>
                <wp:lineTo x="6569" y="16010"/>
                <wp:lineTo x="7820" y="16655"/>
                <wp:lineTo x="10479" y="16655"/>
                <wp:lineTo x="12825" y="18721"/>
                <wp:lineTo x="11261" y="19108"/>
                <wp:lineTo x="11731" y="20141"/>
                <wp:lineTo x="17361" y="20916"/>
                <wp:lineTo x="18456" y="20916"/>
                <wp:lineTo x="18769" y="20141"/>
                <wp:lineTo x="18613" y="18850"/>
                <wp:lineTo x="18143" y="18721"/>
                <wp:lineTo x="19082" y="16655"/>
                <wp:lineTo x="19395" y="14589"/>
                <wp:lineTo x="20333" y="10458"/>
                <wp:lineTo x="20959" y="8392"/>
                <wp:lineTo x="20646" y="6326"/>
                <wp:lineTo x="20020" y="4261"/>
                <wp:lineTo x="19082" y="2840"/>
                <wp:lineTo x="18769" y="1808"/>
                <wp:lineTo x="15954" y="129"/>
                <wp:lineTo x="15172" y="0"/>
                <wp:lineTo x="13295" y="0"/>
              </wp:wrapPolygon>
            </wp:wrapTight>
            <wp:docPr id="214525708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257086" name="Obrázek 5"/>
                    <pic:cNvPicPr/>
                  </pic:nvPicPr>
                  <pic:blipFill rotWithShape="1">
                    <a:blip r:embed="rId9">
                      <a:extLst>
                        <a:ext uri="{28A0092B-C50C-407E-A947-70E740481C1C}">
                          <a14:useLocalDpi xmlns:a14="http://schemas.microsoft.com/office/drawing/2010/main" val="0"/>
                        </a:ext>
                      </a:extLst>
                    </a:blip>
                    <a:srcRect l="-487" t="21009" r="8929" b="3450"/>
                    <a:stretch/>
                  </pic:blipFill>
                  <pic:spPr bwMode="auto">
                    <a:xfrm>
                      <a:off x="0" y="0"/>
                      <a:ext cx="2630805" cy="31870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36AA5">
        <w:t>Mahakamský přístav se zdál být ztracen, ale náhoda, či snad osud tomu chtěl, že na ostrově zrovna působila speciální vyšetřovací jednotka soudce Sparka. Ta tajně pronikla do města šílenství, odhalila mocný kult Akuri, který jak morová rána ovládl nebohý lid Veilportský. Družina soudce Sparka vypátrala, že kult získává bohatství z nelegálně otevřených dolů na stříbrnou rudu. Při statečné misi a nasazení vlastních životů se jednotce podařilo doly zničit a tím odstřihnout černokněžnický kult od zdroje peněz.</w:t>
      </w:r>
    </w:p>
    <w:p w14:paraId="08CAE92A" w14:textId="31703238" w:rsidR="00FF2221" w:rsidRDefault="00C36AA5" w:rsidP="00C36AA5">
      <w:r>
        <w:t>“Chrabrý čin našich mužů zákona umožnil návrat pořádku a víry do města Veilportu. Kult Akuri byl vykořeněn nejen z každé čtvrti, ulice i domu. Město je po</w:t>
      </w:r>
    </w:p>
    <w:p w14:paraId="09C4C9FF" w14:textId="79DC616E" w:rsidR="00FF2221" w:rsidRDefault="00FF2221" w:rsidP="00C36AA5">
      <w:r>
        <w:rPr>
          <w:noProof/>
        </w:rPr>
        <w:drawing>
          <wp:anchor distT="0" distB="0" distL="114300" distR="114300" simplePos="0" relativeHeight="251658240" behindDoc="1" locked="0" layoutInCell="1" allowOverlap="1" wp14:anchorId="42D28551" wp14:editId="6728FD3F">
            <wp:simplePos x="0" y="0"/>
            <wp:positionH relativeFrom="column">
              <wp:posOffset>1313815</wp:posOffset>
            </wp:positionH>
            <wp:positionV relativeFrom="paragraph">
              <wp:posOffset>162087</wp:posOffset>
            </wp:positionV>
            <wp:extent cx="2042795" cy="3232150"/>
            <wp:effectExtent l="0" t="0" r="0" b="6350"/>
            <wp:wrapSquare wrapText="bothSides"/>
            <wp:docPr id="17297248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724833" name="Obrázek 1729724833"/>
                    <pic:cNvPicPr/>
                  </pic:nvPicPr>
                  <pic:blipFill>
                    <a:blip r:embed="rId10">
                      <a:extLst>
                        <a:ext uri="{28A0092B-C50C-407E-A947-70E740481C1C}">
                          <a14:useLocalDpi xmlns:a14="http://schemas.microsoft.com/office/drawing/2010/main" val="0"/>
                        </a:ext>
                      </a:extLst>
                    </a:blip>
                    <a:stretch>
                      <a:fillRect/>
                    </a:stretch>
                  </pic:blipFill>
                  <pic:spPr>
                    <a:xfrm>
                      <a:off x="0" y="0"/>
                      <a:ext cx="2042795" cy="3232150"/>
                    </a:xfrm>
                    <a:prstGeom prst="rect">
                      <a:avLst/>
                    </a:prstGeom>
                  </pic:spPr>
                </pic:pic>
              </a:graphicData>
            </a:graphic>
            <wp14:sizeRelH relativeFrom="margin">
              <wp14:pctWidth>0</wp14:pctWidth>
            </wp14:sizeRelH>
            <wp14:sizeRelV relativeFrom="margin">
              <wp14:pctHeight>0</wp14:pctHeight>
            </wp14:sizeRelV>
          </wp:anchor>
        </w:drawing>
      </w:r>
    </w:p>
    <w:p w14:paraId="544C6012" w14:textId="5D85EC44" w:rsidR="00C36AA5" w:rsidRDefault="00C36AA5" w:rsidP="00FF2221">
      <w:pPr>
        <w:ind w:firstLine="0"/>
      </w:pPr>
      <w:r>
        <w:t>půl roce opět svobodné, obchod byl obnoven a lidé se vrátili ke své práci”, pronesl nově zvolený starosta Veilportu, ctihodný pan Valášek.</w:t>
      </w:r>
    </w:p>
    <w:p w14:paraId="71CAF21F" w14:textId="0AB40A86" w:rsidR="00C36AA5" w:rsidRDefault="00C36AA5" w:rsidP="00C36AA5">
      <w:r>
        <w:t>“Naštěstí, nejen domy byly zbaveny kultu šílenství, ale i mysl poctivých občanů. A to díky trpělivé a laskavé péči Církve Spasitele, která poskytla azyl všem, kdo přežili strašlivé řádění chaotiků.”, dodal představený Lemuel.</w:t>
      </w:r>
    </w:p>
    <w:p w14:paraId="6E04F540" w14:textId="11F0B33E" w:rsidR="00FF2221" w:rsidRDefault="00C36AA5" w:rsidP="00FF2221">
      <w:r>
        <w:t>“Nicméně, je potřeba být neustále na pozoru. Kult Akuri dostal tvrdou ránu. Ale bohužel, kult se stihl rozlézt po celých Mlžných ostrovech. Ujišťuji občany, že naši lidé jsou kultistům neustále v patách a nepoleví, dokud poslední příznivec chaosu neskončí za mřížemi”, doplnil radní a soudce v jedné osobě, ctěný pan Spark.</w:t>
      </w:r>
    </w:p>
    <w:p w14:paraId="249AB149" w14:textId="6A9D10E8" w:rsidR="00C36AA5" w:rsidRDefault="00C36AA5" w:rsidP="00FF2221">
      <w:pPr>
        <w:pStyle w:val="Nadpis1"/>
      </w:pPr>
      <w:r>
        <w:t>Inzerce</w:t>
      </w:r>
    </w:p>
    <w:p w14:paraId="59A21DAB" w14:textId="1EB354EC" w:rsidR="00FF2221" w:rsidRDefault="00FF2221" w:rsidP="00FF2221">
      <w:pPr>
        <w:pStyle w:val="Nadpis1"/>
      </w:pPr>
      <w:r>
        <w:t>Církev hledá Spasitele!</w:t>
      </w:r>
    </w:p>
    <w:p w14:paraId="3B5903EF" w14:textId="22EE1E30" w:rsidR="00FF2221" w:rsidRDefault="00FF2221" w:rsidP="00FF2221">
      <w:r>
        <w:t>Náš Dům Spasení je přetížen potřebnými, většinou obětmi kultu chaosu. Hledáme dobré duše, které by pomohly našim souženým spoluobčanům na cestě k plnému uzdravení. Jste fyzicky zdatní? Pečliví a svědomití? Pak je práce dozorce právě pro vás! Budete-li vybráni, čeká vás dobrý léduňk, teplé jídlo dvakrát denně a společenské uznání. Navštivte naši kancelář v docích - ptejte se po setníkovi Borůvkovi.</w:t>
      </w:r>
    </w:p>
    <w:p w14:paraId="5BB8BFC7" w14:textId="144E9A22" w:rsidR="00FF2221" w:rsidRPr="00FF2221" w:rsidRDefault="00FF2221" w:rsidP="00FF2221"/>
    <w:p w14:paraId="5D900620" w14:textId="5D26EFD6" w:rsidR="00C36AA5" w:rsidRDefault="00C36AA5" w:rsidP="00FF2221">
      <w:pPr>
        <w:pStyle w:val="Nadpis1"/>
      </w:pPr>
      <w:r>
        <w:t>Gambir od Janetahy</w:t>
      </w:r>
    </w:p>
    <w:p w14:paraId="79388CD2" w14:textId="0CF8A1A4" w:rsidR="00FF2221" w:rsidRPr="003E353F" w:rsidRDefault="00FF2221" w:rsidP="00FF2221">
      <w:r>
        <w:rPr>
          <w:noProof/>
        </w:rPr>
        <w:drawing>
          <wp:anchor distT="0" distB="0" distL="114300" distR="114300" simplePos="0" relativeHeight="251660288" behindDoc="1" locked="0" layoutInCell="1" allowOverlap="1" wp14:anchorId="0148427A" wp14:editId="1D9B4A67">
            <wp:simplePos x="0" y="0"/>
            <wp:positionH relativeFrom="column">
              <wp:posOffset>1054100</wp:posOffset>
            </wp:positionH>
            <wp:positionV relativeFrom="paragraph">
              <wp:posOffset>163830</wp:posOffset>
            </wp:positionV>
            <wp:extent cx="2172970" cy="1967865"/>
            <wp:effectExtent l="0" t="0" r="0" b="0"/>
            <wp:wrapTight wrapText="bothSides">
              <wp:wrapPolygon edited="1">
                <wp:start x="13823" y="209"/>
                <wp:lineTo x="12498" y="1255"/>
                <wp:lineTo x="7764" y="6691"/>
                <wp:lineTo x="6249" y="7737"/>
                <wp:lineTo x="5870" y="9200"/>
                <wp:lineTo x="6060" y="10664"/>
                <wp:lineTo x="4545" y="14010"/>
                <wp:lineTo x="2651" y="17355"/>
                <wp:lineTo x="757" y="19446"/>
                <wp:lineTo x="379" y="20074"/>
                <wp:lineTo x="568" y="20910"/>
                <wp:lineTo x="1515" y="20910"/>
                <wp:lineTo x="3030" y="20492"/>
                <wp:lineTo x="9468" y="17983"/>
                <wp:lineTo x="10415" y="17355"/>
                <wp:lineTo x="16380" y="20387"/>
                <wp:lineTo x="20261" y="16833"/>
                <wp:lineTo x="20262" y="9409"/>
                <wp:lineTo x="20262" y="7946"/>
                <wp:lineTo x="17989" y="7318"/>
                <wp:lineTo x="19883" y="3973"/>
                <wp:lineTo x="21209" y="2509"/>
                <wp:lineTo x="20451" y="1464"/>
                <wp:lineTo x="15338" y="209"/>
                <wp:lineTo x="13823" y="209"/>
              </wp:wrapPolygon>
            </wp:wrapTight>
            <wp:docPr id="144181638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816388" name="Obrázek 1441816388"/>
                    <pic:cNvPicPr/>
                  </pic:nvPicPr>
                  <pic:blipFill rotWithShape="1">
                    <a:blip r:embed="rId11">
                      <a:extLst>
                        <a:ext uri="{28A0092B-C50C-407E-A947-70E740481C1C}">
                          <a14:useLocalDpi xmlns:a14="http://schemas.microsoft.com/office/drawing/2010/main" val="0"/>
                        </a:ext>
                      </a:extLst>
                    </a:blip>
                    <a:srcRect l="4739" t="9269" r="5740" b="15575"/>
                    <a:stretch/>
                  </pic:blipFill>
                  <pic:spPr bwMode="auto">
                    <a:xfrm>
                      <a:off x="0" y="0"/>
                      <a:ext cx="2172970" cy="19678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36AA5">
        <w:t>Pro klidné žití ve víru velkoměsta! Dopřejte si zázračnou Mahakamskou medicínu, která zachránila město od moru. Nemusíte mít krysí mor, abyste si udělali den příjemnější. Volte Gambir od Janetahy. Originál, čistý a bez příměsí.</w:t>
      </w:r>
    </w:p>
    <w:sectPr w:rsidR="00FF2221" w:rsidRPr="003E353F" w:rsidSect="00FF2221">
      <w:type w:val="continuous"/>
      <w:pgSz w:w="16838" w:h="11906" w:orient="landscape"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num="3"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F8AB5" w14:textId="77777777" w:rsidR="00EF1BB7" w:rsidRDefault="00EF1BB7" w:rsidP="002E05D7">
      <w:pPr>
        <w:spacing w:after="0" w:line="240" w:lineRule="auto"/>
      </w:pPr>
      <w:r>
        <w:separator/>
      </w:r>
    </w:p>
  </w:endnote>
  <w:endnote w:type="continuationSeparator" w:id="0">
    <w:p w14:paraId="5A54B29B" w14:textId="77777777" w:rsidR="00EF1BB7" w:rsidRDefault="00EF1BB7"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9FE27" w14:textId="77777777" w:rsidR="00EF1BB7" w:rsidRDefault="00EF1BB7" w:rsidP="002E05D7">
      <w:pPr>
        <w:spacing w:after="0" w:line="240" w:lineRule="auto"/>
      </w:pPr>
      <w:r>
        <w:separator/>
      </w:r>
    </w:p>
  </w:footnote>
  <w:footnote w:type="continuationSeparator" w:id="0">
    <w:p w14:paraId="3A02A68D" w14:textId="77777777" w:rsidR="00EF1BB7" w:rsidRDefault="00EF1BB7"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309EB"/>
    <w:rsid w:val="0007097F"/>
    <w:rsid w:val="000A0C45"/>
    <w:rsid w:val="0013572D"/>
    <w:rsid w:val="00253533"/>
    <w:rsid w:val="002E05D7"/>
    <w:rsid w:val="00332F6C"/>
    <w:rsid w:val="003E353F"/>
    <w:rsid w:val="004079CA"/>
    <w:rsid w:val="004C3E4E"/>
    <w:rsid w:val="00535E98"/>
    <w:rsid w:val="005710B2"/>
    <w:rsid w:val="005A786C"/>
    <w:rsid w:val="005E412C"/>
    <w:rsid w:val="00613A01"/>
    <w:rsid w:val="006C5BB1"/>
    <w:rsid w:val="00704736"/>
    <w:rsid w:val="007A4450"/>
    <w:rsid w:val="008442D1"/>
    <w:rsid w:val="008953D9"/>
    <w:rsid w:val="00C00A5C"/>
    <w:rsid w:val="00C03A00"/>
    <w:rsid w:val="00C36AA5"/>
    <w:rsid w:val="00C61B4B"/>
    <w:rsid w:val="00C63747"/>
    <w:rsid w:val="00CE2592"/>
    <w:rsid w:val="00D0723E"/>
    <w:rsid w:val="00E67B74"/>
    <w:rsid w:val="00E74B55"/>
    <w:rsid w:val="00EF1BB7"/>
    <w:rsid w:val="00FF2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2221"/>
    <w:pPr>
      <w:ind w:firstLine="709"/>
      <w:jc w:val="both"/>
    </w:pPr>
    <w:rPr>
      <w:rFonts w:ascii="Insula" w:hAnsi="Insula"/>
      <w:sz w:val="20"/>
    </w:rPr>
  </w:style>
  <w:style w:type="paragraph" w:styleId="Nadpis1">
    <w:name w:val="heading 1"/>
    <w:basedOn w:val="Normln"/>
    <w:next w:val="Normln"/>
    <w:link w:val="Nadpis1Char"/>
    <w:uiPriority w:val="9"/>
    <w:qFormat/>
    <w:rsid w:val="00FF2221"/>
    <w:pPr>
      <w:keepNext/>
      <w:keepLines/>
      <w:spacing w:before="240" w:after="0"/>
      <w:ind w:firstLine="0"/>
      <w:outlineLvl w:val="0"/>
    </w:pPr>
    <w:rPr>
      <w:rFonts w:eastAsiaTheme="majorEastAsia" w:cstheme="majorBidi"/>
      <w:b/>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FF2221"/>
    <w:pPr>
      <w:spacing w:line="240" w:lineRule="auto"/>
      <w:ind w:firstLine="0"/>
    </w:pPr>
    <w:rPr>
      <w:sz w:val="72"/>
      <w:szCs w:val="96"/>
    </w:rPr>
  </w:style>
  <w:style w:type="character" w:customStyle="1" w:styleId="NzevChar">
    <w:name w:val="Název Char"/>
    <w:basedOn w:val="Standardnpsmoodstavce"/>
    <w:link w:val="Nzev"/>
    <w:uiPriority w:val="10"/>
    <w:rsid w:val="00FF2221"/>
    <w:rPr>
      <w:rFonts w:ascii="Insula" w:hAnsi="Insula"/>
      <w:sz w:val="72"/>
      <w:szCs w:val="96"/>
    </w:rPr>
  </w:style>
  <w:style w:type="paragraph" w:customStyle="1" w:styleId="Hvezdicky">
    <w:name w:val="Hvezdicky"/>
    <w:basedOn w:val="Normln"/>
    <w:qFormat/>
    <w:rsid w:val="004079CA"/>
    <w:pPr>
      <w:ind w:firstLine="0"/>
      <w:jc w:val="center"/>
    </w:pPr>
    <w:rPr>
      <w:szCs w:val="24"/>
    </w:rPr>
  </w:style>
  <w:style w:type="character" w:customStyle="1" w:styleId="Nadpis1Char">
    <w:name w:val="Nadpis 1 Char"/>
    <w:basedOn w:val="Standardnpsmoodstavce"/>
    <w:link w:val="Nadpis1"/>
    <w:uiPriority w:val="9"/>
    <w:rsid w:val="00FF2221"/>
    <w:rPr>
      <w:rFonts w:ascii="Insula" w:eastAsiaTheme="majorEastAsia" w:hAnsi="Insula" w:cstheme="majorBid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2038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14</cp:revision>
  <cp:lastPrinted>2024-05-20T17:05:00Z</cp:lastPrinted>
  <dcterms:created xsi:type="dcterms:W3CDTF">2023-06-01T20:16:00Z</dcterms:created>
  <dcterms:modified xsi:type="dcterms:W3CDTF">2025-04-30T20:56:00Z</dcterms:modified>
</cp:coreProperties>
</file>